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66C6" w14:textId="77777777" w:rsidR="00AF433B" w:rsidRDefault="00AF433B" w:rsidP="00AF433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OPS</w:t>
      </w:r>
    </w:p>
    <w:p w14:paraId="5A677C2A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Taking care of the folks – wiping noses</w:t>
      </w:r>
    </w:p>
    <w:p w14:paraId="4F1346FA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Timesheets</w:t>
      </w:r>
    </w:p>
    <w:p w14:paraId="3196B7FE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Travel</w:t>
      </w:r>
    </w:p>
    <w:p w14:paraId="7E1D5693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PTO </w:t>
      </w:r>
    </w:p>
    <w:p w14:paraId="468F344C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Pay - appraisals</w:t>
      </w:r>
    </w:p>
    <w:p w14:paraId="7ED61ADA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Primes, management, T/A’s, RDA’s, sub-agreements</w:t>
      </w:r>
    </w:p>
    <w:p w14:paraId="76D115D4" w14:textId="77777777" w:rsidR="00AF433B" w:rsidRDefault="00AF433B" w:rsidP="00AF433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HR</w:t>
      </w:r>
    </w:p>
    <w:p w14:paraId="4E3F50F0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TriNet</w:t>
      </w:r>
    </w:p>
    <w:p w14:paraId="6E10E8D1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Time Tracker</w:t>
      </w:r>
    </w:p>
    <w:p w14:paraId="19C08DC5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Hiring, firing, recruiting</w:t>
      </w:r>
    </w:p>
    <w:p w14:paraId="0B0B6B27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Resume’s</w:t>
      </w:r>
    </w:p>
    <w:p w14:paraId="501A6D91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On-boarding – I9’s</w:t>
      </w:r>
    </w:p>
    <w:p w14:paraId="20EA2892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Pay – annual raises</w:t>
      </w:r>
    </w:p>
    <w:p w14:paraId="52233B29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Background checks - </w:t>
      </w:r>
      <w:proofErr w:type="spellStart"/>
      <w:r>
        <w:rPr>
          <w:sz w:val="24"/>
          <w:szCs w:val="24"/>
        </w:rPr>
        <w:t>Asurint</w:t>
      </w:r>
      <w:proofErr w:type="spellEnd"/>
    </w:p>
    <w:p w14:paraId="2CA170BB" w14:textId="77777777" w:rsidR="00AF433B" w:rsidRDefault="00AF433B" w:rsidP="00AF433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Finance</w:t>
      </w:r>
    </w:p>
    <w:p w14:paraId="486E91CC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Pricing</w:t>
      </w:r>
    </w:p>
    <w:p w14:paraId="54DC0D1C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Raises</w:t>
      </w:r>
    </w:p>
    <w:p w14:paraId="18EFC863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41E72FF1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Monitoring Cash flow</w:t>
      </w:r>
    </w:p>
    <w:p w14:paraId="5D27104F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Pay bills – draft/sign checks</w:t>
      </w:r>
    </w:p>
    <w:p w14:paraId="3EA985C9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Taxes </w:t>
      </w:r>
    </w:p>
    <w:p w14:paraId="087E36C1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1099’s</w:t>
      </w:r>
    </w:p>
    <w:p w14:paraId="6D074F92" w14:textId="77777777" w:rsidR="00AF433B" w:rsidRDefault="00AF433B" w:rsidP="00AF433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Admin</w:t>
      </w:r>
    </w:p>
    <w:p w14:paraId="4C847C7D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Insurance – workman’s comp</w:t>
      </w:r>
    </w:p>
    <w:p w14:paraId="11A8A958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Unemployment paperwork</w:t>
      </w:r>
    </w:p>
    <w:p w14:paraId="0E7557F5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Lawyer(s)</w:t>
      </w:r>
    </w:p>
    <w:p w14:paraId="46BC1451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Regus</w:t>
      </w:r>
    </w:p>
    <w:p w14:paraId="386437C0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FSO Consultant</w:t>
      </w:r>
    </w:p>
    <w:p w14:paraId="77BB8FCC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Wells – Fargo account management, checking/credit card</w:t>
      </w:r>
    </w:p>
    <w:p w14:paraId="71887726" w14:textId="77777777" w:rsidR="00AF433B" w:rsidRDefault="00AF433B" w:rsidP="00AF433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JV</w:t>
      </w:r>
    </w:p>
    <w:p w14:paraId="1B4FD854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OPS &amp; BD on steroids</w:t>
      </w:r>
    </w:p>
    <w:p w14:paraId="612ADB2A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Separate financials, bank accounts, etc.</w:t>
      </w:r>
    </w:p>
    <w:p w14:paraId="4426D37E" w14:textId="77777777" w:rsidR="00AF433B" w:rsidRDefault="00AF433B" w:rsidP="00AF433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BD</w:t>
      </w:r>
    </w:p>
    <w:p w14:paraId="208C5E92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Responding to solicitations, data calls, etc.</w:t>
      </w:r>
    </w:p>
    <w:p w14:paraId="4414B9B1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Teaming (NDAs, T/As, etc.)</w:t>
      </w:r>
    </w:p>
    <w:p w14:paraId="6A248D0C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Past Performance writeups</w:t>
      </w:r>
    </w:p>
    <w:p w14:paraId="1743E5B8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Capture</w:t>
      </w:r>
    </w:p>
    <w:p w14:paraId="22D08DF3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Pipeline – </w:t>
      </w:r>
      <w:proofErr w:type="spellStart"/>
      <w:r>
        <w:rPr>
          <w:sz w:val="24"/>
          <w:szCs w:val="24"/>
        </w:rPr>
        <w:t>AirTable</w:t>
      </w:r>
      <w:proofErr w:type="spellEnd"/>
    </w:p>
    <w:p w14:paraId="35E26F68" w14:textId="77777777" w:rsidR="00AF433B" w:rsidRDefault="00AF433B" w:rsidP="00AF43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SeaPort</w:t>
      </w:r>
    </w:p>
    <w:p w14:paraId="4AD8B13D" w14:textId="77777777" w:rsidR="00AF433B" w:rsidRDefault="00AF433B" w:rsidP="00AF433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CEO</w:t>
      </w:r>
    </w:p>
    <w:p w14:paraId="76143D6F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BoD</w:t>
      </w:r>
      <w:proofErr w:type="spellEnd"/>
      <w:r>
        <w:rPr>
          <w:sz w:val="24"/>
          <w:szCs w:val="24"/>
        </w:rPr>
        <w:t xml:space="preserve"> Meetings – schedule, comms with Board members</w:t>
      </w:r>
    </w:p>
    <w:p w14:paraId="0185C815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Liaison with suppliers</w:t>
      </w:r>
    </w:p>
    <w:p w14:paraId="045991BE" w14:textId="77777777" w:rsidR="00AF433B" w:rsidRDefault="00AF433B" w:rsidP="00AF433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FSO</w:t>
      </w:r>
    </w:p>
    <w:p w14:paraId="7B38DDC5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Maintain logins to numerous websites</w:t>
      </w:r>
    </w:p>
    <w:p w14:paraId="4FA0B94C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Review periodic emails from the gov’t regarding security training/issues/retain currency</w:t>
      </w:r>
    </w:p>
    <w:p w14:paraId="63F17465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Maintain clearances, re-investigations</w:t>
      </w:r>
    </w:p>
    <w:p w14:paraId="410B3416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Employee training – initial, annual</w:t>
      </w:r>
    </w:p>
    <w:p w14:paraId="65DA1152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Support audit(s)</w:t>
      </w:r>
    </w:p>
    <w:p w14:paraId="79D7751D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Manage consultant</w:t>
      </w:r>
    </w:p>
    <w:p w14:paraId="59B4E32D" w14:textId="77777777" w:rsidR="00AF433B" w:rsidRDefault="00AF433B" w:rsidP="00AF433B">
      <w:pPr>
        <w:rPr>
          <w:sz w:val="24"/>
          <w:szCs w:val="24"/>
        </w:rPr>
      </w:pPr>
      <w:r>
        <w:rPr>
          <w:sz w:val="24"/>
          <w:szCs w:val="24"/>
        </w:rPr>
        <w:tab/>
        <w:t>Pay invoices</w:t>
      </w:r>
    </w:p>
    <w:p w14:paraId="48C7A6C9" w14:textId="77777777" w:rsidR="004849BD" w:rsidRDefault="004849BD"/>
    <w:sectPr w:rsidR="004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3B"/>
    <w:rsid w:val="004849BD"/>
    <w:rsid w:val="00A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833C"/>
  <w15:chartTrackingRefBased/>
  <w15:docId w15:val="{4D0D7E85-E1EE-4187-B8BD-DAF7774B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Kopp</dc:creator>
  <cp:keywords/>
  <dc:description/>
  <cp:lastModifiedBy>Bill Kopp</cp:lastModifiedBy>
  <cp:revision>1</cp:revision>
  <dcterms:created xsi:type="dcterms:W3CDTF">2022-07-19T17:02:00Z</dcterms:created>
  <dcterms:modified xsi:type="dcterms:W3CDTF">2022-07-19T17:02:00Z</dcterms:modified>
</cp:coreProperties>
</file>